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0153B" w14:textId="54E3392D" w:rsidR="00A75E02" w:rsidRPr="003737EE" w:rsidRDefault="00A75E02" w:rsidP="00A75E02">
      <w:pPr>
        <w:spacing w:after="0" w:line="240" w:lineRule="auto"/>
        <w:jc w:val="right"/>
        <w:rPr>
          <w:rFonts w:ascii="Verdana" w:eastAsia="Calibri" w:hAnsi="Verdana" w:cs="Times New Roman"/>
          <w:sz w:val="20"/>
          <w:szCs w:val="20"/>
        </w:rPr>
      </w:pPr>
      <w:r w:rsidRPr="003737EE">
        <w:rPr>
          <w:rFonts w:ascii="Verdana" w:eastAsia="Calibri" w:hAnsi="Verdana" w:cs="Times New Roman"/>
          <w:sz w:val="20"/>
          <w:szCs w:val="20"/>
          <w:lang w:eastAsia="lt-LT"/>
        </w:rPr>
        <w:t>P</w:t>
      </w:r>
      <w:r w:rsidRPr="003737EE">
        <w:rPr>
          <w:rFonts w:ascii="Verdana" w:eastAsia="Calibri" w:hAnsi="Verdana" w:cs="Times New Roman"/>
          <w:sz w:val="20"/>
          <w:szCs w:val="20"/>
        </w:rPr>
        <w:t xml:space="preserve">irkimo </w:t>
      </w:r>
      <w:r w:rsidR="007C0494">
        <w:rPr>
          <w:rFonts w:ascii="Verdana" w:eastAsia="Calibri" w:hAnsi="Verdana" w:cs="Times New Roman"/>
          <w:sz w:val="20"/>
          <w:szCs w:val="20"/>
        </w:rPr>
        <w:t>sąlygų</w:t>
      </w:r>
    </w:p>
    <w:p w14:paraId="618B775C" w14:textId="2FE4B5BA" w:rsidR="00A75E02" w:rsidRDefault="00573433" w:rsidP="00A75E02">
      <w:pPr>
        <w:spacing w:after="0"/>
        <w:ind w:right="140"/>
        <w:jc w:val="right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  <w:lang w:val="en-GB"/>
        </w:rPr>
        <w:t>6</w:t>
      </w:r>
      <w:r w:rsidR="00A75E02" w:rsidRPr="003737EE">
        <w:rPr>
          <w:rFonts w:ascii="Verdana" w:eastAsia="Calibri" w:hAnsi="Verdana" w:cs="Times New Roman"/>
          <w:sz w:val="20"/>
          <w:szCs w:val="20"/>
        </w:rPr>
        <w:t xml:space="preserve"> priedas</w:t>
      </w:r>
    </w:p>
    <w:p w14:paraId="6B578797" w14:textId="77777777" w:rsidR="00DE11C8" w:rsidRPr="003737EE" w:rsidRDefault="00DE11C8" w:rsidP="00A75E02">
      <w:pPr>
        <w:spacing w:after="0"/>
        <w:ind w:right="140"/>
        <w:jc w:val="right"/>
        <w:rPr>
          <w:rFonts w:ascii="Verdana" w:eastAsia="Calibri" w:hAnsi="Verdana" w:cs="Times New Roman"/>
          <w:sz w:val="20"/>
          <w:szCs w:val="20"/>
        </w:rPr>
      </w:pPr>
    </w:p>
    <w:p w14:paraId="425C5374" w14:textId="77777777" w:rsidR="00A75E02" w:rsidRPr="003737EE" w:rsidRDefault="00A75E02" w:rsidP="00A75E02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</w:rPr>
      </w:pPr>
      <w:r w:rsidRPr="003737EE">
        <w:rPr>
          <w:rFonts w:ascii="Verdana" w:eastAsia="Calibri" w:hAnsi="Verdana" w:cs="Times New Roman"/>
          <w:b/>
          <w:sz w:val="20"/>
          <w:szCs w:val="20"/>
        </w:rPr>
        <w:t xml:space="preserve">Sąrašas ________ </w:t>
      </w:r>
      <w:r w:rsidRPr="003737EE">
        <w:rPr>
          <w:rFonts w:ascii="Verdana" w:eastAsia="Calibri" w:hAnsi="Verdana" w:cs="Times New Roman"/>
          <w:b/>
          <w:i/>
          <w:sz w:val="20"/>
          <w:szCs w:val="20"/>
        </w:rPr>
        <w:t>(</w:t>
      </w:r>
      <w:r w:rsidRPr="003737EE">
        <w:rPr>
          <w:rFonts w:ascii="Verdana" w:eastAsia="Calibri" w:hAnsi="Verdana" w:cs="Times New Roman"/>
          <w:i/>
          <w:sz w:val="20"/>
          <w:szCs w:val="20"/>
        </w:rPr>
        <w:t>tiekėjo (subtiekėjo) pavadinimas</w:t>
      </w:r>
      <w:r w:rsidRPr="003737EE">
        <w:rPr>
          <w:rFonts w:ascii="Verdana" w:eastAsia="Calibri" w:hAnsi="Verdana" w:cs="Times New Roman"/>
          <w:b/>
          <w:i/>
          <w:sz w:val="20"/>
          <w:szCs w:val="20"/>
        </w:rPr>
        <w:t xml:space="preserve">) </w:t>
      </w:r>
      <w:r w:rsidRPr="003737EE">
        <w:rPr>
          <w:rFonts w:ascii="Verdana" w:eastAsia="Calibri" w:hAnsi="Verdana" w:cs="Times New Roman"/>
          <w:b/>
          <w:sz w:val="20"/>
          <w:szCs w:val="20"/>
        </w:rPr>
        <w:t>specialistų,</w:t>
      </w:r>
    </w:p>
    <w:p w14:paraId="6AFA6F1E" w14:textId="77777777" w:rsidR="00A75E02" w:rsidRPr="003737EE" w:rsidRDefault="00A75E02" w:rsidP="00A75E02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</w:rPr>
      </w:pPr>
      <w:r w:rsidRPr="003737EE">
        <w:rPr>
          <w:rFonts w:ascii="Verdana" w:eastAsia="Calibri" w:hAnsi="Verdana" w:cs="Times New Roman"/>
          <w:b/>
          <w:sz w:val="20"/>
          <w:szCs w:val="20"/>
        </w:rPr>
        <w:t xml:space="preserve"> turinčių teisę dirbti ar susipažinti su įslaptinta informacija, žymima slaptumo žyma ne žemesne kaip ,,Riboto naudojimo“</w:t>
      </w:r>
    </w:p>
    <w:p w14:paraId="2485B3E8" w14:textId="3B042AD3" w:rsidR="00A75E02" w:rsidRDefault="00A75E02" w:rsidP="00A75E02">
      <w:pPr>
        <w:spacing w:after="0"/>
        <w:jc w:val="center"/>
        <w:rPr>
          <w:rFonts w:ascii="Verdana" w:eastAsia="Calibri" w:hAnsi="Verdana" w:cs="Times New Roman"/>
          <w:i/>
          <w:sz w:val="20"/>
          <w:szCs w:val="20"/>
        </w:rPr>
      </w:pPr>
      <w:r w:rsidRPr="003737EE">
        <w:rPr>
          <w:rFonts w:ascii="Verdana" w:eastAsia="Calibri" w:hAnsi="Verdana" w:cs="Times New Roman"/>
          <w:i/>
          <w:sz w:val="20"/>
          <w:szCs w:val="20"/>
        </w:rPr>
        <w:t>(pildoma, atsižvelgiant į specialistams</w:t>
      </w:r>
      <w:r w:rsidR="00F11FD8">
        <w:rPr>
          <w:rFonts w:ascii="Verdana" w:eastAsia="Calibri" w:hAnsi="Verdana" w:cs="Times New Roman"/>
          <w:i/>
          <w:sz w:val="20"/>
          <w:szCs w:val="20"/>
        </w:rPr>
        <w:t xml:space="preserve"> nustatytus</w:t>
      </w:r>
      <w:r w:rsidRPr="003737EE">
        <w:rPr>
          <w:rFonts w:ascii="Verdana" w:eastAsia="Calibri" w:hAnsi="Verdana" w:cs="Times New Roman"/>
          <w:i/>
          <w:sz w:val="20"/>
          <w:szCs w:val="20"/>
        </w:rPr>
        <w:t xml:space="preserve"> kvalifikacijos reikalavimus, nurodytus pirkimo dokumentų</w:t>
      </w:r>
      <w:r w:rsidR="000350A6">
        <w:rPr>
          <w:rFonts w:ascii="Verdana" w:eastAsia="Calibri" w:hAnsi="Verdana" w:cs="Times New Roman"/>
          <w:i/>
          <w:sz w:val="20"/>
          <w:szCs w:val="20"/>
        </w:rPr>
        <w:t xml:space="preserve"> </w:t>
      </w:r>
      <w:r w:rsidR="00C1188F">
        <w:rPr>
          <w:rFonts w:ascii="Verdana" w:eastAsia="Calibri" w:hAnsi="Verdana" w:cs="Times New Roman"/>
          <w:i/>
          <w:sz w:val="20"/>
          <w:szCs w:val="20"/>
          <w:lang w:val="en-US"/>
        </w:rPr>
        <w:t xml:space="preserve">5 </w:t>
      </w:r>
      <w:proofErr w:type="spellStart"/>
      <w:r w:rsidR="00D471E6">
        <w:rPr>
          <w:rFonts w:ascii="Verdana" w:eastAsia="Calibri" w:hAnsi="Verdana" w:cs="Times New Roman"/>
          <w:i/>
          <w:sz w:val="20"/>
          <w:szCs w:val="20"/>
          <w:lang w:val="en-US"/>
        </w:rPr>
        <w:t>priedo</w:t>
      </w:r>
      <w:proofErr w:type="spellEnd"/>
      <w:r w:rsidR="00D471E6">
        <w:rPr>
          <w:rFonts w:ascii="Verdana" w:eastAsia="Calibri" w:hAnsi="Verdana" w:cs="Times New Roman"/>
          <w:i/>
          <w:sz w:val="20"/>
          <w:szCs w:val="20"/>
          <w:lang w:val="en-US"/>
        </w:rPr>
        <w:t xml:space="preserve"> </w:t>
      </w:r>
      <w:r w:rsidR="00515F64">
        <w:rPr>
          <w:rFonts w:ascii="Verdana" w:eastAsia="Calibri" w:hAnsi="Verdana" w:cs="Times New Roman"/>
          <w:i/>
          <w:sz w:val="20"/>
          <w:szCs w:val="20"/>
          <w:lang w:val="en-US"/>
        </w:rPr>
        <w:t xml:space="preserve">2 </w:t>
      </w:r>
      <w:proofErr w:type="spellStart"/>
      <w:r w:rsidR="00515F64" w:rsidRPr="00D92664">
        <w:rPr>
          <w:rFonts w:ascii="Verdana" w:eastAsia="Calibri" w:hAnsi="Verdana" w:cs="Times New Roman"/>
          <w:i/>
          <w:sz w:val="20"/>
          <w:szCs w:val="20"/>
          <w:lang w:val="en-US"/>
        </w:rPr>
        <w:t>lentel</w:t>
      </w:r>
      <w:proofErr w:type="spellEnd"/>
      <w:r w:rsidR="00515F64" w:rsidRPr="00D92664">
        <w:rPr>
          <w:rFonts w:ascii="Verdana" w:eastAsia="Calibri" w:hAnsi="Verdana" w:cs="Times New Roman"/>
          <w:i/>
          <w:sz w:val="20"/>
          <w:szCs w:val="20"/>
        </w:rPr>
        <w:t xml:space="preserve">ės </w:t>
      </w:r>
      <w:r w:rsidR="00D92664" w:rsidRPr="00D92664">
        <w:rPr>
          <w:rFonts w:ascii="Verdana" w:eastAsia="Calibri" w:hAnsi="Verdana" w:cs="Times New Roman"/>
          <w:i/>
          <w:sz w:val="20"/>
          <w:szCs w:val="20"/>
          <w:lang w:val="en-US"/>
        </w:rPr>
        <w:t>1</w:t>
      </w:r>
      <w:r w:rsidRPr="00D92664">
        <w:rPr>
          <w:rFonts w:ascii="Verdana" w:eastAsia="Calibri" w:hAnsi="Verdana" w:cs="Times New Roman"/>
          <w:i/>
          <w:sz w:val="20"/>
          <w:szCs w:val="20"/>
        </w:rPr>
        <w:t xml:space="preserve"> punkto </w:t>
      </w:r>
      <w:r w:rsidR="00D92664" w:rsidRPr="00D92664">
        <w:rPr>
          <w:rFonts w:ascii="Verdana" w:eastAsia="Calibri" w:hAnsi="Verdana" w:cs="Times New Roman"/>
          <w:i/>
          <w:sz w:val="20"/>
          <w:szCs w:val="20"/>
        </w:rPr>
        <w:t>3</w:t>
      </w:r>
      <w:r w:rsidR="000350A6" w:rsidRPr="00D92664">
        <w:rPr>
          <w:rFonts w:ascii="Verdana" w:eastAsia="Calibri" w:hAnsi="Verdana" w:cs="Times New Roman"/>
          <w:i/>
          <w:sz w:val="20"/>
          <w:szCs w:val="20"/>
        </w:rPr>
        <w:t>)</w:t>
      </w:r>
      <w:r w:rsidRPr="00D92664">
        <w:rPr>
          <w:rFonts w:ascii="Verdana" w:eastAsia="Calibri" w:hAnsi="Verdana" w:cs="Times New Roman"/>
          <w:i/>
          <w:sz w:val="20"/>
          <w:szCs w:val="20"/>
        </w:rPr>
        <w:t xml:space="preserve"> papunktyje)</w:t>
      </w:r>
    </w:p>
    <w:p w14:paraId="6016CF86" w14:textId="77777777" w:rsidR="00DE11C8" w:rsidRDefault="00DE11C8" w:rsidP="00A75E02">
      <w:pPr>
        <w:spacing w:after="0"/>
        <w:jc w:val="center"/>
        <w:rPr>
          <w:rFonts w:ascii="Verdana" w:eastAsia="Calibri" w:hAnsi="Verdana" w:cs="Times New Roman"/>
          <w:i/>
          <w:sz w:val="20"/>
          <w:szCs w:val="20"/>
        </w:rPr>
      </w:pPr>
    </w:p>
    <w:p w14:paraId="13BF1623" w14:textId="77777777" w:rsidR="00DE11C8" w:rsidRDefault="00DE11C8" w:rsidP="00A75E02">
      <w:pPr>
        <w:spacing w:after="0"/>
        <w:jc w:val="center"/>
        <w:rPr>
          <w:rFonts w:ascii="Verdana" w:eastAsia="Calibri" w:hAnsi="Verdana" w:cs="Times New Roman"/>
          <w:i/>
          <w:sz w:val="20"/>
          <w:szCs w:val="20"/>
        </w:rPr>
      </w:pPr>
    </w:p>
    <w:p w14:paraId="1A7D65F2" w14:textId="77777777" w:rsidR="00DE11C8" w:rsidRPr="003737EE" w:rsidRDefault="00DE11C8" w:rsidP="00A75E02">
      <w:pPr>
        <w:spacing w:after="0"/>
        <w:jc w:val="center"/>
        <w:rPr>
          <w:rFonts w:ascii="Verdana" w:eastAsia="Calibri" w:hAnsi="Verdana" w:cs="Times New Roman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083"/>
        <w:gridCol w:w="3312"/>
        <w:gridCol w:w="3070"/>
      </w:tblGrid>
      <w:tr w:rsidR="00A75E02" w:rsidRPr="003737EE" w14:paraId="623E1BA6" w14:textId="77777777" w:rsidTr="0028244A">
        <w:trPr>
          <w:trHeight w:val="602"/>
        </w:trPr>
        <w:tc>
          <w:tcPr>
            <w:tcW w:w="556" w:type="dxa"/>
            <w:shd w:val="clear" w:color="auto" w:fill="auto"/>
          </w:tcPr>
          <w:p w14:paraId="3853953C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sz w:val="20"/>
                <w:szCs w:val="20"/>
              </w:rPr>
              <w:t>Eil. Nr.</w:t>
            </w:r>
          </w:p>
        </w:tc>
        <w:tc>
          <w:tcPr>
            <w:tcW w:w="2230" w:type="dxa"/>
            <w:shd w:val="clear" w:color="auto" w:fill="auto"/>
          </w:tcPr>
          <w:p w14:paraId="79910359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sz w:val="20"/>
                <w:szCs w:val="20"/>
              </w:rPr>
              <w:t>Specialisto vardas, pavardė,</w:t>
            </w:r>
            <w:r w:rsidRPr="003737EE">
              <w:rPr>
                <w:rFonts w:ascii="Verdana" w:eastAsia="Calibri" w:hAnsi="Verdana" w:cs="Times New Roman"/>
                <w:sz w:val="20"/>
                <w:szCs w:val="20"/>
                <w:lang w:eastAsia="lt-LT"/>
              </w:rPr>
              <w:t xml:space="preserve"> </w:t>
            </w:r>
            <w:r w:rsidRPr="003737EE">
              <w:rPr>
                <w:rFonts w:ascii="Verdana" w:eastAsia="Calibri" w:hAnsi="Verdana" w:cs="Times New Roman"/>
                <w:sz w:val="20"/>
                <w:szCs w:val="20"/>
              </w:rPr>
              <w:t>teisiniai santykiai su tiekėju (subtiekėju)</w:t>
            </w:r>
          </w:p>
        </w:tc>
        <w:tc>
          <w:tcPr>
            <w:tcW w:w="3647" w:type="dxa"/>
            <w:shd w:val="clear" w:color="auto" w:fill="auto"/>
          </w:tcPr>
          <w:p w14:paraId="4B3A6465" w14:textId="49B489FF" w:rsidR="00A75E02" w:rsidRPr="002518D5" w:rsidRDefault="00A75E02" w:rsidP="001E18DF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2518D5">
              <w:rPr>
                <w:rFonts w:ascii="Verdana" w:eastAsia="Calibri" w:hAnsi="Verdana" w:cs="Times New Roman"/>
                <w:sz w:val="20"/>
                <w:szCs w:val="20"/>
              </w:rPr>
              <w:t>Specialisto pozicija</w:t>
            </w:r>
            <w:r w:rsidRPr="002518D5">
              <w:rPr>
                <w:rFonts w:ascii="Verdana" w:eastAsia="Times New Roman" w:hAnsi="Verdana" w:cs="Times New Roman"/>
                <w:sz w:val="20"/>
                <w:szCs w:val="20"/>
              </w:rPr>
              <w:t>, kuriai jis skiriamas vykdyti</w:t>
            </w:r>
            <w:r w:rsidRPr="002518D5">
              <w:rPr>
                <w:rFonts w:ascii="Verdana" w:eastAsia="Calibri" w:hAnsi="Verdana" w:cs="Times New Roman"/>
                <w:sz w:val="20"/>
                <w:szCs w:val="20"/>
              </w:rPr>
              <w:t xml:space="preserve"> pirkimo sutartį ir kurią užimant specialistas privalo turėti leidimą </w:t>
            </w:r>
            <w:r w:rsidRPr="002518D5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 xml:space="preserve">dirbti ar susipažinti su įslaptinta informacija, žymima slaptumo žyma ne žemesne kaip </w:t>
            </w:r>
            <w:r w:rsidR="005D4E2D" w:rsidRPr="002518D5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„</w:t>
            </w:r>
            <w:r w:rsidRPr="002518D5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Riboto naudojimo“</w:t>
            </w:r>
            <w:r w:rsidRPr="002518D5">
              <w:rPr>
                <w:rFonts w:ascii="Verdana" w:eastAsia="Calibri" w:hAnsi="Verdana" w:cs="Times New Roman"/>
                <w:sz w:val="20"/>
                <w:szCs w:val="20"/>
              </w:rPr>
              <w:t xml:space="preserve"> (nurodomi</w:t>
            </w:r>
            <w:r w:rsidRPr="002518D5">
              <w:rPr>
                <w:rFonts w:ascii="Verdana" w:hAnsi="Verdana"/>
                <w:sz w:val="20"/>
                <w:szCs w:val="20"/>
              </w:rPr>
              <w:t xml:space="preserve"> specialistai: </w:t>
            </w:r>
            <w:r w:rsidR="002B4EE7" w:rsidRPr="002518D5">
              <w:rPr>
                <w:rFonts w:ascii="Verdana" w:hAnsi="Verdana"/>
                <w:sz w:val="20"/>
                <w:szCs w:val="20"/>
              </w:rPr>
              <w:t xml:space="preserve">statinio projekto ekspertizės vadovas,  statinio projekto dalies „Apsauginė signalizacija“ ekspertizės vadovas, specialistas, kuris atliks projekto Architektūrinės dalies su įslaptinimo žyma „Riboto naudojimo“ ekspertizės paslaugas, </w:t>
            </w:r>
            <w:r w:rsidR="00513389" w:rsidRPr="002518D5">
              <w:rPr>
                <w:rFonts w:ascii="Verdana" w:eastAsia="Calibri" w:hAnsi="Verdana" w:cs="Times New Roman"/>
                <w:sz w:val="20"/>
                <w:szCs w:val="20"/>
              </w:rPr>
              <w:t xml:space="preserve">taip pat paskiriami atsakingi </w:t>
            </w:r>
            <w:r w:rsidR="00513389" w:rsidRPr="002518D5">
              <w:rPr>
                <w:rFonts w:ascii="Verdana" w:eastAsia="Calibri" w:hAnsi="Verdana" w:cs="Times New Roman"/>
                <w:b/>
                <w:bCs/>
                <w:sz w:val="20"/>
                <w:szCs w:val="20"/>
              </w:rPr>
              <w:t>specialistai, kurie organizuos ir vykdys</w:t>
            </w:r>
            <w:r w:rsidR="00513389" w:rsidRPr="002518D5">
              <w:rPr>
                <w:rFonts w:ascii="Verdana" w:eastAsia="Calibri" w:hAnsi="Verdana" w:cs="Times New Roman"/>
                <w:sz w:val="20"/>
                <w:szCs w:val="20"/>
              </w:rPr>
              <w:t xml:space="preserve"> teisės aktais nustatytus perkančiosios organizacijos patikėtos įslaptintos informacijos administravimo, apsaugos ir kontrolės reikalavimus) </w:t>
            </w:r>
          </w:p>
        </w:tc>
        <w:tc>
          <w:tcPr>
            <w:tcW w:w="3421" w:type="dxa"/>
          </w:tcPr>
          <w:p w14:paraId="1A2A424C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sz w:val="20"/>
                <w:szCs w:val="20"/>
                <w:lang w:eastAsia="lt-LT"/>
              </w:rPr>
              <w:t>Įslaptintos informacijos, su kuria specialistas turi teisę dirbti, slaptumo žyma (būtina ne žemesnė negu „Riboto naudojimo“), leidimo numeris ir galiojimo terminas</w:t>
            </w:r>
          </w:p>
        </w:tc>
      </w:tr>
      <w:tr w:rsidR="00A75E02" w:rsidRPr="003737EE" w14:paraId="78A4C82D" w14:textId="77777777" w:rsidTr="0028244A">
        <w:tc>
          <w:tcPr>
            <w:tcW w:w="556" w:type="dxa"/>
            <w:shd w:val="clear" w:color="auto" w:fill="auto"/>
          </w:tcPr>
          <w:p w14:paraId="03B7986F" w14:textId="77777777" w:rsidR="00A75E02" w:rsidRPr="003737EE" w:rsidRDefault="00A75E02" w:rsidP="0028244A">
            <w:pPr>
              <w:spacing w:after="0"/>
              <w:jc w:val="center"/>
              <w:rPr>
                <w:rFonts w:ascii="Verdana" w:eastAsia="Calibri" w:hAnsi="Verdana" w:cs="Times New Roman"/>
                <w:i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230" w:type="dxa"/>
            <w:shd w:val="clear" w:color="auto" w:fill="auto"/>
          </w:tcPr>
          <w:p w14:paraId="355F87BB" w14:textId="77777777" w:rsidR="00A75E02" w:rsidRPr="003737EE" w:rsidRDefault="00A75E02" w:rsidP="0028244A">
            <w:pPr>
              <w:spacing w:after="0"/>
              <w:jc w:val="center"/>
              <w:rPr>
                <w:rFonts w:ascii="Verdana" w:eastAsia="Calibri" w:hAnsi="Verdana" w:cs="Times New Roman"/>
                <w:i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3647" w:type="dxa"/>
            <w:shd w:val="clear" w:color="auto" w:fill="auto"/>
          </w:tcPr>
          <w:p w14:paraId="2CE6ED9F" w14:textId="77777777" w:rsidR="00A75E02" w:rsidRPr="003737EE" w:rsidRDefault="00A75E02" w:rsidP="0028244A">
            <w:pPr>
              <w:spacing w:after="0"/>
              <w:jc w:val="center"/>
              <w:rPr>
                <w:rFonts w:ascii="Verdana" w:eastAsia="Calibri" w:hAnsi="Verdana" w:cs="Times New Roman"/>
                <w:i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3421" w:type="dxa"/>
          </w:tcPr>
          <w:p w14:paraId="3236BAB0" w14:textId="77777777" w:rsidR="00A75E02" w:rsidRPr="003737EE" w:rsidRDefault="00A75E02" w:rsidP="0028244A">
            <w:pPr>
              <w:spacing w:after="0"/>
              <w:jc w:val="center"/>
              <w:rPr>
                <w:rFonts w:ascii="Verdana" w:eastAsia="Calibri" w:hAnsi="Verdana" w:cs="Times New Roman"/>
                <w:i/>
                <w:sz w:val="20"/>
                <w:szCs w:val="20"/>
              </w:rPr>
            </w:pPr>
            <w:r w:rsidRPr="003737EE">
              <w:rPr>
                <w:rFonts w:ascii="Verdana" w:eastAsia="Calibri" w:hAnsi="Verdana" w:cs="Times New Roman"/>
                <w:i/>
                <w:sz w:val="20"/>
                <w:szCs w:val="20"/>
              </w:rPr>
              <w:t>4</w:t>
            </w:r>
          </w:p>
        </w:tc>
      </w:tr>
      <w:tr w:rsidR="00A75E02" w:rsidRPr="003737EE" w14:paraId="0F4694E0" w14:textId="77777777" w:rsidTr="0028244A">
        <w:tc>
          <w:tcPr>
            <w:tcW w:w="556" w:type="dxa"/>
            <w:shd w:val="clear" w:color="auto" w:fill="auto"/>
          </w:tcPr>
          <w:p w14:paraId="64A0692C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78EF9C84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647" w:type="dxa"/>
            <w:shd w:val="clear" w:color="auto" w:fill="auto"/>
          </w:tcPr>
          <w:p w14:paraId="1B54647F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421" w:type="dxa"/>
          </w:tcPr>
          <w:p w14:paraId="0FA02F63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A75E02" w:rsidRPr="003737EE" w14:paraId="52136011" w14:textId="77777777" w:rsidTr="0028244A">
        <w:tc>
          <w:tcPr>
            <w:tcW w:w="556" w:type="dxa"/>
            <w:shd w:val="clear" w:color="auto" w:fill="auto"/>
          </w:tcPr>
          <w:p w14:paraId="21CA19C9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614C07A3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647" w:type="dxa"/>
            <w:shd w:val="clear" w:color="auto" w:fill="auto"/>
          </w:tcPr>
          <w:p w14:paraId="3CCDED54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421" w:type="dxa"/>
          </w:tcPr>
          <w:p w14:paraId="431685AF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A75E02" w:rsidRPr="003737EE" w14:paraId="59EE9A90" w14:textId="77777777" w:rsidTr="0028244A">
        <w:tc>
          <w:tcPr>
            <w:tcW w:w="556" w:type="dxa"/>
            <w:shd w:val="clear" w:color="auto" w:fill="auto"/>
          </w:tcPr>
          <w:p w14:paraId="4C594FAE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1952A872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647" w:type="dxa"/>
            <w:shd w:val="clear" w:color="auto" w:fill="auto"/>
          </w:tcPr>
          <w:p w14:paraId="1314D5EA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421" w:type="dxa"/>
          </w:tcPr>
          <w:p w14:paraId="215F23D6" w14:textId="77777777" w:rsidR="00A75E02" w:rsidRPr="003737EE" w:rsidRDefault="00A75E02" w:rsidP="0028244A">
            <w:pPr>
              <w:spacing w:after="0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</w:tbl>
    <w:p w14:paraId="31AC6DA4" w14:textId="77777777" w:rsidR="00A75E02" w:rsidRPr="003737EE" w:rsidRDefault="00A75E02" w:rsidP="00A75E02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14:paraId="3EF6F290" w14:textId="77777777" w:rsidR="00A75E02" w:rsidRPr="003737EE" w:rsidRDefault="00A75E02" w:rsidP="00A75E02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14:paraId="22C44AD1" w14:textId="77777777" w:rsidR="00A75E02" w:rsidRPr="003737EE" w:rsidRDefault="00A75E02" w:rsidP="00A75E02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  <w:r w:rsidRPr="003737EE">
        <w:rPr>
          <w:rFonts w:ascii="Verdana" w:eastAsia="Calibri" w:hAnsi="Verdana" w:cs="Times New Roman"/>
          <w:sz w:val="20"/>
          <w:szCs w:val="20"/>
        </w:rPr>
        <w:t>_______________________________</w:t>
      </w:r>
      <w:r w:rsidRPr="003737EE">
        <w:rPr>
          <w:rFonts w:ascii="Verdana" w:eastAsia="Calibri" w:hAnsi="Verdana" w:cs="Times New Roman"/>
          <w:sz w:val="20"/>
          <w:szCs w:val="20"/>
        </w:rPr>
        <w:tab/>
        <w:t>___________________</w:t>
      </w:r>
      <w:r w:rsidRPr="003737EE">
        <w:rPr>
          <w:rFonts w:ascii="Verdana" w:eastAsia="Calibri" w:hAnsi="Verdana" w:cs="Times New Roman"/>
          <w:sz w:val="20"/>
          <w:szCs w:val="20"/>
        </w:rPr>
        <w:tab/>
        <w:t>___________</w:t>
      </w:r>
    </w:p>
    <w:p w14:paraId="5F76F8DC" w14:textId="77777777" w:rsidR="00A75E02" w:rsidRPr="003737EE" w:rsidRDefault="00A75E02" w:rsidP="00A75E02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  <w:r w:rsidRPr="003737EE">
        <w:rPr>
          <w:rFonts w:ascii="Verdana" w:eastAsia="Calibri" w:hAnsi="Verdana" w:cs="Times New Roman"/>
          <w:sz w:val="20"/>
          <w:szCs w:val="20"/>
        </w:rPr>
        <w:t>(Tiekėjo vadovo arba jo įgalioto asmens pareigos)</w:t>
      </w:r>
      <w:r w:rsidRPr="003737EE">
        <w:rPr>
          <w:rFonts w:ascii="Verdana" w:eastAsia="Calibri" w:hAnsi="Verdana" w:cs="Times New Roman"/>
          <w:sz w:val="20"/>
          <w:szCs w:val="20"/>
        </w:rPr>
        <w:tab/>
        <w:t>(Parašas)</w:t>
      </w:r>
      <w:r w:rsidRPr="003737EE">
        <w:rPr>
          <w:rFonts w:ascii="Verdana" w:eastAsia="Calibri" w:hAnsi="Verdana" w:cs="Times New Roman"/>
          <w:sz w:val="20"/>
          <w:szCs w:val="20"/>
        </w:rPr>
        <w:tab/>
        <w:t>(Vardas, pavardė)</w:t>
      </w:r>
    </w:p>
    <w:p w14:paraId="7235EDF4" w14:textId="77777777" w:rsidR="00A75E02" w:rsidRPr="003737EE" w:rsidRDefault="00A75E02" w:rsidP="00A75E02">
      <w:p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14:paraId="35B0B64C" w14:textId="5FCC9846" w:rsidR="00B86AD3" w:rsidRDefault="00B86AD3" w:rsidP="00A75E02">
      <w:pPr>
        <w:tabs>
          <w:tab w:val="left" w:pos="1073"/>
        </w:tabs>
        <w:spacing w:after="0" w:line="240" w:lineRule="auto"/>
        <w:ind w:right="468"/>
        <w:jc w:val="center"/>
      </w:pPr>
    </w:p>
    <w:sectPr w:rsidR="00B86AD3" w:rsidSect="00D901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21D82" w14:textId="77777777" w:rsidR="00B85B84" w:rsidRDefault="00B85B84">
      <w:pPr>
        <w:spacing w:after="0" w:line="240" w:lineRule="auto"/>
      </w:pPr>
      <w:r>
        <w:separator/>
      </w:r>
    </w:p>
  </w:endnote>
  <w:endnote w:type="continuationSeparator" w:id="0">
    <w:p w14:paraId="08FBFD88" w14:textId="77777777" w:rsidR="00B85B84" w:rsidRDefault="00B85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6CD73" w14:textId="77777777" w:rsidR="009575DC" w:rsidRDefault="009575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B62E4" w14:textId="6F3983E6" w:rsidR="009575DC" w:rsidRDefault="009575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6CFA" w14:textId="77777777" w:rsidR="009575DC" w:rsidRDefault="009575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CE3BC" w14:textId="77777777" w:rsidR="00B85B84" w:rsidRDefault="00B85B84">
      <w:pPr>
        <w:spacing w:after="0" w:line="240" w:lineRule="auto"/>
      </w:pPr>
      <w:r>
        <w:separator/>
      </w:r>
    </w:p>
  </w:footnote>
  <w:footnote w:type="continuationSeparator" w:id="0">
    <w:p w14:paraId="55A8E72B" w14:textId="77777777" w:rsidR="00B85B84" w:rsidRDefault="00B85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F1745" w14:textId="77777777" w:rsidR="009575DC" w:rsidRDefault="009575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6F81" w14:textId="7C7D552C" w:rsidR="00AB623F" w:rsidRDefault="00A75E0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14:paraId="41018C58" w14:textId="77777777" w:rsidR="00AB623F" w:rsidRDefault="00AB62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3035D" w14:textId="77777777" w:rsidR="009575DC" w:rsidRDefault="009575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14C74"/>
    <w:multiLevelType w:val="multilevel"/>
    <w:tmpl w:val="649C2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4D5692E"/>
    <w:multiLevelType w:val="multilevel"/>
    <w:tmpl w:val="ED6CF6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150252606">
    <w:abstractNumId w:val="1"/>
  </w:num>
  <w:num w:numId="2" w16cid:durableId="1038244252">
    <w:abstractNumId w:val="1"/>
  </w:num>
  <w:num w:numId="3" w16cid:durableId="1398168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E02"/>
    <w:rsid w:val="000350A6"/>
    <w:rsid w:val="00053A7E"/>
    <w:rsid w:val="00072366"/>
    <w:rsid w:val="00076BC6"/>
    <w:rsid w:val="0013053C"/>
    <w:rsid w:val="001354D9"/>
    <w:rsid w:val="0018273E"/>
    <w:rsid w:val="00183387"/>
    <w:rsid w:val="001E18DF"/>
    <w:rsid w:val="002518D5"/>
    <w:rsid w:val="002B4EE7"/>
    <w:rsid w:val="002C2420"/>
    <w:rsid w:val="002E73CC"/>
    <w:rsid w:val="00313FCE"/>
    <w:rsid w:val="003711F0"/>
    <w:rsid w:val="00373C4C"/>
    <w:rsid w:val="00397832"/>
    <w:rsid w:val="004669E1"/>
    <w:rsid w:val="00473FD0"/>
    <w:rsid w:val="00492286"/>
    <w:rsid w:val="00513389"/>
    <w:rsid w:val="00515F64"/>
    <w:rsid w:val="0056047F"/>
    <w:rsid w:val="00573433"/>
    <w:rsid w:val="0058707D"/>
    <w:rsid w:val="005D4E2D"/>
    <w:rsid w:val="005F4065"/>
    <w:rsid w:val="0073091E"/>
    <w:rsid w:val="00750BF6"/>
    <w:rsid w:val="007C0494"/>
    <w:rsid w:val="007C1B28"/>
    <w:rsid w:val="007D1D61"/>
    <w:rsid w:val="007E0F37"/>
    <w:rsid w:val="007F0FC1"/>
    <w:rsid w:val="0080490A"/>
    <w:rsid w:val="008C12FB"/>
    <w:rsid w:val="0091077E"/>
    <w:rsid w:val="009575DC"/>
    <w:rsid w:val="00987DE4"/>
    <w:rsid w:val="009B549D"/>
    <w:rsid w:val="009F7B08"/>
    <w:rsid w:val="00A457F5"/>
    <w:rsid w:val="00A75E02"/>
    <w:rsid w:val="00A83B86"/>
    <w:rsid w:val="00AB623F"/>
    <w:rsid w:val="00AE5E82"/>
    <w:rsid w:val="00AF4D43"/>
    <w:rsid w:val="00B24E26"/>
    <w:rsid w:val="00B40AA0"/>
    <w:rsid w:val="00B43A6D"/>
    <w:rsid w:val="00B46D66"/>
    <w:rsid w:val="00B85B84"/>
    <w:rsid w:val="00B86AD3"/>
    <w:rsid w:val="00BF7A87"/>
    <w:rsid w:val="00C1188F"/>
    <w:rsid w:val="00C40412"/>
    <w:rsid w:val="00C5221A"/>
    <w:rsid w:val="00C77479"/>
    <w:rsid w:val="00C80281"/>
    <w:rsid w:val="00D0328D"/>
    <w:rsid w:val="00D471E6"/>
    <w:rsid w:val="00D90121"/>
    <w:rsid w:val="00D92664"/>
    <w:rsid w:val="00DE11C8"/>
    <w:rsid w:val="00E03250"/>
    <w:rsid w:val="00E20E87"/>
    <w:rsid w:val="00E56169"/>
    <w:rsid w:val="00E70DE5"/>
    <w:rsid w:val="00EB3967"/>
    <w:rsid w:val="00EF7580"/>
    <w:rsid w:val="00F011F6"/>
    <w:rsid w:val="00F11FD8"/>
    <w:rsid w:val="00F2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62E17"/>
  <w15:chartTrackingRefBased/>
  <w15:docId w15:val="{DABFBB42-C046-F743-95C1-3701F3BB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E02"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D1D61"/>
    <w:pPr>
      <w:keepNext/>
      <w:keepLines/>
      <w:numPr>
        <w:ilvl w:val="3"/>
        <w:numId w:val="2"/>
      </w:numPr>
      <w:spacing w:before="40" w:after="0" w:line="240" w:lineRule="auto"/>
      <w:outlineLvl w:val="3"/>
    </w:pPr>
    <w:rPr>
      <w:rFonts w:ascii="Times New Roman" w:eastAsiaTheme="majorEastAsia" w:hAnsi="Times New Roman" w:cstheme="majorBidi"/>
      <w:b/>
      <w:iCs/>
      <w:color w:val="000000" w:themeColor="text1"/>
      <w:sz w:val="24"/>
      <w:szCs w:val="24"/>
      <w:lang w:eastAsia="en-GB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7D1D61"/>
    <w:pPr>
      <w:numPr>
        <w:ilvl w:val="4"/>
        <w:numId w:val="3"/>
      </w:numPr>
      <w:spacing w:after="120"/>
      <w:ind w:left="1009" w:hanging="1009"/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D1D61"/>
    <w:rPr>
      <w:rFonts w:ascii="Times New Roman" w:eastAsiaTheme="majorEastAsia" w:hAnsi="Times New Roman" w:cstheme="majorBidi"/>
      <w:b/>
      <w:iCs/>
      <w:color w:val="000000" w:themeColor="text1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7D1D61"/>
    <w:rPr>
      <w:rFonts w:ascii="Times New Roman" w:eastAsiaTheme="majorEastAsia" w:hAnsi="Times New Roman" w:cstheme="majorBidi"/>
      <w:b/>
      <w:iCs/>
      <w:color w:val="000000" w:themeColor="text1"/>
      <w:lang w:eastAsia="en-GB"/>
    </w:rPr>
  </w:style>
  <w:style w:type="paragraph" w:styleId="TOC1">
    <w:name w:val="toc 1"/>
    <w:basedOn w:val="Normal"/>
    <w:next w:val="Normal"/>
    <w:autoRedefine/>
    <w:uiPriority w:val="39"/>
    <w:rsid w:val="00C40412"/>
    <w:pPr>
      <w:spacing w:after="0" w:line="240" w:lineRule="auto"/>
      <w:contextualSpacing/>
    </w:pPr>
    <w:rPr>
      <w:rFonts w:ascii="Times" w:eastAsia="Times New Roman" w:hAnsi="Times" w:cstheme="minorHAnsi"/>
      <w:bCs/>
      <w:iCs/>
      <w:sz w:val="24"/>
      <w:szCs w:val="24"/>
      <w:lang w:eastAsia="en-GB"/>
    </w:rPr>
  </w:style>
  <w:style w:type="paragraph" w:styleId="Header">
    <w:name w:val="header"/>
    <w:aliases w:val="Intestazione.int.intestazione,Intestazione.int, Diagrama Diagrama Diagrama Diagrama, Diagrama Diagrama Diagrama,HEADER_EN, Diagrama,HEADER_EN Char Char Char Char, Char"/>
    <w:basedOn w:val="Normal"/>
    <w:link w:val="HeaderChar"/>
    <w:unhideWhenUsed/>
    <w:rsid w:val="00A75E02"/>
    <w:pPr>
      <w:tabs>
        <w:tab w:val="center" w:pos="4819"/>
        <w:tab w:val="right" w:pos="9638"/>
      </w:tabs>
    </w:pPr>
    <w:rPr>
      <w:rFonts w:ascii="Times New Roman" w:eastAsia="Calibri" w:hAnsi="Times New Roman" w:cs="Times New Roman"/>
      <w:sz w:val="24"/>
      <w:szCs w:val="20"/>
      <w:lang w:eastAsia="lt-LT"/>
    </w:rPr>
  </w:style>
  <w:style w:type="character" w:customStyle="1" w:styleId="HeaderChar">
    <w:name w:val="Header Char"/>
    <w:aliases w:val="Intestazione.int.intestazione Char,Intestazione.int Char, Diagrama Diagrama Diagrama Diagrama Char, Diagrama Diagrama Diagrama Char,HEADER_EN Char, Diagrama Char,HEADER_EN Char Char Char Char Char, Char Char"/>
    <w:basedOn w:val="DefaultParagraphFont"/>
    <w:link w:val="Header"/>
    <w:rsid w:val="00A75E02"/>
    <w:rPr>
      <w:rFonts w:ascii="Times New Roman" w:eastAsia="Calibri" w:hAnsi="Times New Roman" w:cs="Times New Roman"/>
      <w:szCs w:val="20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7E0F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F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F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F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F37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57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5DC"/>
    <w:rPr>
      <w:sz w:val="22"/>
      <w:szCs w:val="22"/>
    </w:rPr>
  </w:style>
  <w:style w:type="paragraph" w:styleId="Revision">
    <w:name w:val="Revision"/>
    <w:hidden/>
    <w:uiPriority w:val="99"/>
    <w:semiHidden/>
    <w:rsid w:val="00F11FD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CE693993C9204188E7ABC93D7655DC" ma:contentTypeVersion="0" ma:contentTypeDescription="Create a new document." ma:contentTypeScope="" ma:versionID="5eae5c3b6c16d4ddc6badefbf07e75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8E7E08-4A62-42A5-B628-0F4DED857F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8E9256-F1A3-450A-9BC4-58500F14E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D5A1C5-4FDD-4E80-95E0-070241B4D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Edgaras Markevičius</dc:creator>
  <cp:keywords/>
  <dc:description/>
  <cp:lastModifiedBy>Vaida Klimaitė</cp:lastModifiedBy>
  <cp:revision>20</cp:revision>
  <dcterms:created xsi:type="dcterms:W3CDTF">2024-06-13T05:25:00Z</dcterms:created>
  <dcterms:modified xsi:type="dcterms:W3CDTF">2026-03-04T06:52:00Z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0x0101003ECE693993C9204188E7ABC93D7655DC</vt:lpwstr>
  </property>
  <property fmtid="{D5CDD505-2E9C-101B-9397-08002B2CF9AE}" pid="3" name="MSIP_Label_e5564178-1ca1-4992-b45e-fdaf9919e704_Enabled">
    <vt:lpwstr>true</vt:lpwstr>
  </property>
  <property fmtid="{D5CDD505-2E9C-101B-9397-08002B2CF9AE}" pid="4" name="MSIP_Label_e5564178-1ca1-4992-b45e-fdaf9919e704_SetDate">
    <vt:lpwstr>2022-11-03T17:31:50Z</vt:lpwstr>
  </property>
  <property fmtid="{D5CDD505-2E9C-101B-9397-08002B2CF9AE}" pid="5" name="MSIP_Label_e5564178-1ca1-4992-b45e-fdaf9919e704_Method">
    <vt:lpwstr>Privileged</vt:lpwstr>
  </property>
  <property fmtid="{D5CDD505-2E9C-101B-9397-08002B2CF9AE}" pid="6" name="MSIP_Label_e5564178-1ca1-4992-b45e-fdaf9919e704_Name">
    <vt:lpwstr>LB VIEŠA (ECB PUBLIC)</vt:lpwstr>
  </property>
  <property fmtid="{D5CDD505-2E9C-101B-9397-08002B2CF9AE}" pid="7" name="MSIP_Label_e5564178-1ca1-4992-b45e-fdaf9919e704_SiteId">
    <vt:lpwstr>5a40b399-6903-4594-ad73-dc4ed7ed91c0</vt:lpwstr>
  </property>
  <property fmtid="{D5CDD505-2E9C-101B-9397-08002B2CF9AE}" pid="8" name="MSIP_Label_e5564178-1ca1-4992-b45e-fdaf9919e704_ActionId">
    <vt:lpwstr>4b4ba8b9-0b95-4e7d-be12-ed61d1740dc0</vt:lpwstr>
  </property>
  <property fmtid="{D5CDD505-2E9C-101B-9397-08002B2CF9AE}" pid="9" name="MSIP_Label_e5564178-1ca1-4992-b45e-fdaf9919e704_ContentBits">
    <vt:lpwstr>0</vt:lpwstr>
  </property>
  <property fmtid="{D5CDD505-2E9C-101B-9397-08002B2CF9AE}" pid="10" name="GrammarlyDocumentId">
    <vt:lpwstr>6e9e8269-3740-4d68-8ead-7663aebe8253</vt:lpwstr>
  </property>
</Properties>
</file>